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603B" w:rsidRDefault="00C03117">
      <w:pPr>
        <w:pStyle w:val="Title"/>
        <w:spacing w:line="288" w:lineRule="auto"/>
        <w:contextualSpacing w:val="0"/>
      </w:pPr>
      <w:bookmarkStart w:id="0" w:name="h.o4pdb67z4oxo" w:colFirst="0" w:colLast="0"/>
      <w:bookmarkStart w:id="1" w:name="_GoBack"/>
      <w:bookmarkEnd w:id="0"/>
      <w:bookmarkEnd w:id="1"/>
      <w:r>
        <w:t>Final Round Sources</w:t>
      </w:r>
    </w:p>
    <w:p w:rsidR="004C603B" w:rsidRDefault="00C03117">
      <w:pPr>
        <w:spacing w:line="288" w:lineRule="auto"/>
      </w:pPr>
      <w:r>
        <w:rPr>
          <w:rFonts w:ascii="Calibri" w:eastAsia="Calibri" w:hAnsi="Calibri" w:cs="Calibri"/>
          <w:sz w:val="32"/>
          <w:szCs w:val="32"/>
        </w:rPr>
        <w:t>FR1.</w:t>
      </w:r>
      <w:r>
        <w:rPr>
          <w:rFonts w:ascii="Calibri" w:eastAsia="Calibri" w:hAnsi="Calibri" w:cs="Calibri"/>
          <w:sz w:val="32"/>
          <w:szCs w:val="32"/>
        </w:rPr>
        <w:tab/>
        <w:t>Find information about New Mexico a beautification program run by the Dept. of Tourism.</w:t>
      </w:r>
    </w:p>
    <w:p w:rsidR="004C603B" w:rsidRDefault="004C603B"/>
    <w:tbl>
      <w:tblPr>
        <w:tblStyle w:val="a"/>
        <w:tblW w:w="9240" w:type="dxa"/>
        <w:tblLayout w:type="fixed"/>
        <w:tblLook w:val="0600" w:firstRow="0" w:lastRow="0" w:firstColumn="0" w:lastColumn="0" w:noHBand="1" w:noVBand="1"/>
      </w:tblPr>
      <w:tblGrid>
        <w:gridCol w:w="2235"/>
        <w:gridCol w:w="7005"/>
      </w:tblGrid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Author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source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New Mexico Clean and Beautiful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container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New Mexico True Industry Partners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Other contributors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Version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Publisher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New Mexico Tourism Consumer Website.  New Mexico Tourism Department.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Publication date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2016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</w:tbl>
    <w:p w:rsidR="004C603B" w:rsidRDefault="00700C89">
      <w:pPr>
        <w:spacing w:line="288" w:lineRule="auto"/>
      </w:pPr>
      <w:hyperlink r:id="rId6">
        <w:r w:rsidR="00C03117">
          <w:rPr>
            <w:rFonts w:ascii="Calibri" w:eastAsia="Calibri" w:hAnsi="Calibri" w:cs="Calibri"/>
            <w:color w:val="1155CC"/>
            <w:u w:val="single"/>
          </w:rPr>
          <w:t>http://nmtourism.org/partnership-opportunities/clean-and-beautiful/</w:t>
        </w:r>
      </w:hyperlink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t>FR2. Find an article by Tuck on nuisance abatement in Public Management.</w:t>
      </w:r>
    </w:p>
    <w:p w:rsidR="004C603B" w:rsidRDefault="004C603B"/>
    <w:tbl>
      <w:tblPr>
        <w:tblStyle w:val="a0"/>
        <w:tblW w:w="9240" w:type="dxa"/>
        <w:tblLayout w:type="fixed"/>
        <w:tblLook w:val="0600" w:firstRow="0" w:lastRow="0" w:firstColumn="0" w:lastColumn="0" w:noHBand="1" w:noVBand="1"/>
      </w:tblPr>
      <w:tblGrid>
        <w:gridCol w:w="2235"/>
        <w:gridCol w:w="7005"/>
      </w:tblGrid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Author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Tuck, Donnie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source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There are good ways to take care of nuisance abatement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container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Public Management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Other contributors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Version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v. 88 no.3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Publisher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Publication date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2006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p. 14+</w:t>
            </w:r>
          </w:p>
        </w:tc>
      </w:tr>
    </w:tbl>
    <w:p w:rsidR="004C603B" w:rsidRDefault="00C03117">
      <w:pPr>
        <w:spacing w:line="288" w:lineRule="auto"/>
      </w:pPr>
      <w:r>
        <w:rPr>
          <w:rFonts w:ascii="Calibri" w:eastAsia="Calibri" w:hAnsi="Calibri" w:cs="Calibri"/>
        </w:rPr>
        <w:t>On web and in Gale, Academic Search and ProQuest</w:t>
      </w:r>
    </w:p>
    <w:p w:rsidR="004C603B" w:rsidRDefault="004C603B"/>
    <w:p w:rsidR="004C603B" w:rsidRDefault="004C603B"/>
    <w:p w:rsidR="004C603B" w:rsidRDefault="00C03117">
      <w:pPr>
        <w:spacing w:line="288" w:lineRule="auto"/>
      </w:pPr>
      <w:r>
        <w:rPr>
          <w:rFonts w:ascii="Calibri" w:eastAsia="Calibri" w:hAnsi="Calibri" w:cs="Calibri"/>
          <w:sz w:val="32"/>
          <w:szCs w:val="32"/>
        </w:rPr>
        <w:lastRenderedPageBreak/>
        <w:t>FR 3. Find information about based Adopt-A Road program in a nearby county.</w:t>
      </w:r>
    </w:p>
    <w:p w:rsidR="004C603B" w:rsidRDefault="004C603B"/>
    <w:tbl>
      <w:tblPr>
        <w:tblStyle w:val="a1"/>
        <w:tblW w:w="9240" w:type="dxa"/>
        <w:tblLayout w:type="fixed"/>
        <w:tblLook w:val="0600" w:firstRow="0" w:lastRow="0" w:firstColumn="0" w:lastColumn="0" w:noHBand="1" w:noVBand="1"/>
      </w:tblPr>
      <w:tblGrid>
        <w:gridCol w:w="2235"/>
        <w:gridCol w:w="7005"/>
      </w:tblGrid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Author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Santa Fe County. Public Works. Solid Waste and Recycling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source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Adopt-a-Road Program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container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Other contributors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Version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Publisher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Santa Fe County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Publication date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2016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ind w:left="-120"/>
            </w:pPr>
          </w:p>
        </w:tc>
      </w:tr>
    </w:tbl>
    <w:p w:rsidR="004C603B" w:rsidRDefault="00700C89">
      <w:pPr>
        <w:spacing w:line="288" w:lineRule="auto"/>
      </w:pPr>
      <w:hyperlink r:id="rId7">
        <w:r w:rsidR="00C03117">
          <w:rPr>
            <w:rFonts w:ascii="Calibri" w:eastAsia="Calibri" w:hAnsi="Calibri" w:cs="Calibri"/>
            <w:color w:val="1155CC"/>
            <w:u w:val="single"/>
          </w:rPr>
          <w:t>http://www.santafecountynm.gov/public_works/solidwaste/great_american_cleanup</w:t>
        </w:r>
      </w:hyperlink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t>FR4. Find an article about a “Guide to Cigarette Litter Prevention” issued by “Keep America Beautiful” in 2006.</w:t>
      </w:r>
    </w:p>
    <w:p w:rsidR="004C603B" w:rsidRDefault="004C603B">
      <w:pPr>
        <w:spacing w:line="288" w:lineRule="auto"/>
      </w:pPr>
    </w:p>
    <w:tbl>
      <w:tblPr>
        <w:tblStyle w:val="a2"/>
        <w:tblW w:w="9240" w:type="dxa"/>
        <w:tblLayout w:type="fixed"/>
        <w:tblLook w:val="0600" w:firstRow="0" w:lastRow="0" w:firstColumn="0" w:lastColumn="0" w:noHBand="1" w:noVBand="1"/>
      </w:tblPr>
      <w:tblGrid>
        <w:gridCol w:w="2235"/>
        <w:gridCol w:w="7005"/>
      </w:tblGrid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Author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source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Keep America beautiful issues Guide to Cigarette Litter Prevention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container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Public Management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Other contributors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Version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v. 88 no.3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Publisher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Publication date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2006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28"/>
                <w:szCs w:val="28"/>
              </w:rPr>
              <w:t>p. 31</w:t>
            </w:r>
          </w:p>
        </w:tc>
      </w:tr>
      <w:tr w:rsidR="008C16C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C16C6" w:rsidRDefault="008C16C6">
            <w:pPr>
              <w:spacing w:line="288" w:lineRule="auto"/>
              <w:ind w:left="-120"/>
              <w:rPr>
                <w:rFonts w:ascii="Calibri" w:eastAsia="Calibri" w:hAnsi="Calibri" w:cs="Calibri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C16C6" w:rsidRDefault="008C16C6">
            <w:pPr>
              <w:spacing w:line="288" w:lineRule="auto"/>
              <w:ind w:left="-120"/>
              <w:rPr>
                <w:sz w:val="28"/>
                <w:szCs w:val="28"/>
              </w:rPr>
            </w:pPr>
          </w:p>
        </w:tc>
      </w:tr>
    </w:tbl>
    <w:p w:rsidR="004C603B" w:rsidRDefault="00C03117">
      <w:pPr>
        <w:spacing w:line="288" w:lineRule="auto"/>
      </w:pPr>
      <w:r>
        <w:rPr>
          <w:rFonts w:ascii="Calibri" w:eastAsia="Calibri" w:hAnsi="Calibri" w:cs="Calibri"/>
        </w:rPr>
        <w:t>On Google and Gale?</w:t>
      </w: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8C16C6" w:rsidRDefault="008C16C6">
      <w:r>
        <w:br w:type="page"/>
      </w: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rFonts w:ascii="Calibri" w:eastAsia="Calibri" w:hAnsi="Calibri" w:cs="Calibri"/>
          <w:sz w:val="32"/>
          <w:szCs w:val="32"/>
        </w:rPr>
        <w:t>FR 5.</w:t>
      </w:r>
      <w:r>
        <w:rPr>
          <w:rFonts w:ascii="Calibri" w:eastAsia="Calibri" w:hAnsi="Calibri" w:cs="Calibri"/>
          <w:sz w:val="32"/>
          <w:szCs w:val="32"/>
        </w:rPr>
        <w:tab/>
        <w:t>Find information from a nearby county on illegal dumping and the service or information for county residents.</w:t>
      </w:r>
    </w:p>
    <w:p w:rsidR="004C603B" w:rsidRDefault="004C603B">
      <w:pPr>
        <w:spacing w:line="288" w:lineRule="auto"/>
      </w:pPr>
    </w:p>
    <w:tbl>
      <w:tblPr>
        <w:tblStyle w:val="a3"/>
        <w:tblW w:w="9240" w:type="dxa"/>
        <w:tblLayout w:type="fixed"/>
        <w:tblLook w:val="0600" w:firstRow="0" w:lastRow="0" w:firstColumn="0" w:lastColumn="0" w:noHBand="1" w:noVBand="1"/>
      </w:tblPr>
      <w:tblGrid>
        <w:gridCol w:w="2235"/>
        <w:gridCol w:w="7005"/>
      </w:tblGrid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Author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32"/>
                <w:szCs w:val="32"/>
              </w:rPr>
              <w:t>Bernalillo County. Public Works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source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32"/>
                <w:szCs w:val="32"/>
              </w:rPr>
              <w:t>Illegal Dumping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Title of container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Other contributors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Version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Publisher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32"/>
                <w:szCs w:val="32"/>
              </w:rPr>
              <w:t>Real Time Solutions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Publication date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sz w:val="32"/>
                <w:szCs w:val="32"/>
              </w:rPr>
              <w:t>2016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</w:pPr>
          </w:p>
        </w:tc>
      </w:tr>
    </w:tbl>
    <w:p w:rsidR="004C603B" w:rsidRDefault="00700C89">
      <w:pPr>
        <w:spacing w:line="288" w:lineRule="auto"/>
        <w:jc w:val="center"/>
      </w:pPr>
      <w:hyperlink r:id="rId8">
        <w:r w:rsidR="00C03117">
          <w:rPr>
            <w:rFonts w:ascii="Calibri" w:eastAsia="Calibri" w:hAnsi="Calibri" w:cs="Calibri"/>
            <w:color w:val="1155CC"/>
            <w:sz w:val="32"/>
            <w:szCs w:val="32"/>
            <w:u w:val="single"/>
          </w:rPr>
          <w:t>http://www.bernco.gov/illegal-dumping</w:t>
        </w:r>
      </w:hyperlink>
    </w:p>
    <w:p w:rsidR="004C603B" w:rsidRDefault="004C603B">
      <w:pPr>
        <w:spacing w:line="288" w:lineRule="auto"/>
        <w:jc w:val="center"/>
      </w:pPr>
    </w:p>
    <w:p w:rsidR="004C603B" w:rsidRDefault="00C03117">
      <w:pPr>
        <w:spacing w:line="288" w:lineRule="auto"/>
        <w:jc w:val="center"/>
      </w:pPr>
      <w:r>
        <w:rPr>
          <w:sz w:val="32"/>
          <w:szCs w:val="32"/>
        </w:rPr>
        <w:t>FR6. Find an article from the Valencia County News Bulletin about Infinity High School students adapting a park as part of the Middle Rio Grande Conservancy District and the Earth Force Curriculum project.</w:t>
      </w:r>
    </w:p>
    <w:p w:rsidR="004C603B" w:rsidRDefault="004C603B">
      <w:pPr>
        <w:spacing w:line="288" w:lineRule="auto"/>
        <w:jc w:val="center"/>
      </w:pPr>
    </w:p>
    <w:p w:rsidR="004C603B" w:rsidRDefault="004C603B">
      <w:pPr>
        <w:spacing w:line="288" w:lineRule="auto"/>
        <w:jc w:val="center"/>
      </w:pPr>
    </w:p>
    <w:tbl>
      <w:tblPr>
        <w:tblStyle w:val="a4"/>
        <w:tblW w:w="9240" w:type="dxa"/>
        <w:tblLayout w:type="fixed"/>
        <w:tblLook w:val="0600" w:firstRow="0" w:lastRow="0" w:firstColumn="0" w:lastColumn="0" w:noHBand="1" w:noVBand="1"/>
      </w:tblPr>
      <w:tblGrid>
        <w:gridCol w:w="2235"/>
        <w:gridCol w:w="7005"/>
      </w:tblGrid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Author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sz w:val="32"/>
                <w:szCs w:val="32"/>
              </w:rPr>
              <w:t>Jones, Barron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Title of source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sz w:val="32"/>
                <w:szCs w:val="32"/>
              </w:rPr>
              <w:t>Infinity High School student are making a difference every Friday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Title of container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sz w:val="32"/>
                <w:szCs w:val="32"/>
              </w:rPr>
              <w:t>Valencia County News Bulletin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Other contributors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  <w:jc w:val="center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Version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  <w:jc w:val="center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  <w:jc w:val="center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Publisher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4C603B">
            <w:pPr>
              <w:spacing w:line="288" w:lineRule="auto"/>
              <w:ind w:left="-120"/>
              <w:jc w:val="center"/>
            </w:pP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Publication date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sz w:val="32"/>
                <w:szCs w:val="32"/>
              </w:rPr>
              <w:t>Nov. 6, 2013</w:t>
            </w:r>
          </w:p>
        </w:tc>
      </w:tr>
      <w:tr w:rsidR="004C603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4C603B" w:rsidRDefault="00C03117">
            <w:pPr>
              <w:spacing w:line="288" w:lineRule="auto"/>
              <w:ind w:left="-120"/>
              <w:jc w:val="center"/>
            </w:pPr>
            <w:r>
              <w:rPr>
                <w:sz w:val="32"/>
                <w:szCs w:val="32"/>
              </w:rPr>
              <w:t>On web and in print</w:t>
            </w:r>
          </w:p>
        </w:tc>
      </w:tr>
    </w:tbl>
    <w:p w:rsidR="004C603B" w:rsidRDefault="004C603B">
      <w:pPr>
        <w:spacing w:line="288" w:lineRule="auto"/>
        <w:jc w:val="center"/>
      </w:pPr>
    </w:p>
    <w:p w:rsidR="008C16C6" w:rsidRDefault="008C16C6">
      <w:r>
        <w:lastRenderedPageBreak/>
        <w:br w:type="page"/>
      </w: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t>FR1.</w:t>
      </w:r>
      <w:r>
        <w:rPr>
          <w:sz w:val="32"/>
          <w:szCs w:val="32"/>
        </w:rPr>
        <w:tab/>
        <w:t>Find information about New Mexico a beautification program run by the Dept. of Tourism.</w:t>
      </w: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t>FR2. Find an article by Tuck on nuisance abatement in Public Management.</w:t>
      </w: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t>FR 3. Find information about based Adopt-A Road program in a nearby county.</w:t>
      </w: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t>FR4. Find an article about a “Guide to Cigarette Litter Prevention” issued by “Keep America Beautiful” in 2006.</w:t>
      </w: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lastRenderedPageBreak/>
        <w:t>FR 5.</w:t>
      </w:r>
      <w:r>
        <w:rPr>
          <w:sz w:val="32"/>
          <w:szCs w:val="32"/>
        </w:rPr>
        <w:tab/>
        <w:t>Find information from a nearby county on illegal dumping and the service or information for county residents.</w:t>
      </w: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C03117">
      <w:pPr>
        <w:spacing w:line="288" w:lineRule="auto"/>
      </w:pPr>
      <w:r>
        <w:rPr>
          <w:sz w:val="32"/>
          <w:szCs w:val="32"/>
        </w:rPr>
        <w:t>FR 6. Find an article from the Valencia County News Bulletin about Infinity High School students adapting a park as part of the Middle Rio Grande Conservancy District and the Earth Force Curriculum project.</w:t>
      </w:r>
    </w:p>
    <w:p w:rsidR="004C603B" w:rsidRDefault="004C603B">
      <w:pPr>
        <w:spacing w:line="288" w:lineRule="auto"/>
        <w:jc w:val="center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>
      <w:pPr>
        <w:spacing w:line="288" w:lineRule="auto"/>
      </w:pPr>
    </w:p>
    <w:p w:rsidR="004C603B" w:rsidRDefault="004C603B"/>
    <w:sectPr w:rsidR="004C603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89" w:rsidRDefault="00700C89" w:rsidP="008C16C6">
      <w:pPr>
        <w:spacing w:line="240" w:lineRule="auto"/>
      </w:pPr>
      <w:r>
        <w:separator/>
      </w:r>
    </w:p>
  </w:endnote>
  <w:endnote w:type="continuationSeparator" w:id="0">
    <w:p w:rsidR="00700C89" w:rsidRDefault="00700C89" w:rsidP="008C1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C6" w:rsidRDefault="008C16C6" w:rsidP="008C16C6">
    <w:pPr>
      <w:pStyle w:val="Footer"/>
      <w:jc w:val="center"/>
      <w:rPr>
        <w:sz w:val="16"/>
        <w:szCs w:val="16"/>
      </w:rPr>
    </w:pPr>
  </w:p>
  <w:p w:rsidR="00C10EC8" w:rsidRDefault="00C10EC8" w:rsidP="00C10EC8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8C16C6" w:rsidRDefault="008C1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89" w:rsidRDefault="00700C89" w:rsidP="008C16C6">
      <w:pPr>
        <w:spacing w:line="240" w:lineRule="auto"/>
      </w:pPr>
      <w:r>
        <w:separator/>
      </w:r>
    </w:p>
  </w:footnote>
  <w:footnote w:type="continuationSeparator" w:id="0">
    <w:p w:rsidR="00700C89" w:rsidRDefault="00700C89" w:rsidP="008C16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3B"/>
    <w:rsid w:val="00383EA0"/>
    <w:rsid w:val="004C603B"/>
    <w:rsid w:val="00700C89"/>
    <w:rsid w:val="008C16C6"/>
    <w:rsid w:val="00C03117"/>
    <w:rsid w:val="00C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D5BBC-5627-4C8C-A8A4-F8CBF7F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C16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C6"/>
  </w:style>
  <w:style w:type="paragraph" w:styleId="Footer">
    <w:name w:val="footer"/>
    <w:basedOn w:val="Normal"/>
    <w:link w:val="FooterChar"/>
    <w:uiPriority w:val="99"/>
    <w:unhideWhenUsed/>
    <w:rsid w:val="008C16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C6"/>
  </w:style>
  <w:style w:type="character" w:styleId="Hyperlink">
    <w:name w:val="Hyperlink"/>
    <w:basedOn w:val="DefaultParagraphFont"/>
    <w:uiPriority w:val="99"/>
    <w:unhideWhenUsed/>
    <w:rsid w:val="008C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co.gov/illegal-dump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tafecountynm.gov/public_works/solidwaste/great_american_clean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mtourism.org/partnership-opportunities/clean-and-beautifu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Weller</dc:creator>
  <cp:lastModifiedBy>LeAnn Weller</cp:lastModifiedBy>
  <cp:revision>4</cp:revision>
  <dcterms:created xsi:type="dcterms:W3CDTF">2018-04-24T18:16:00Z</dcterms:created>
  <dcterms:modified xsi:type="dcterms:W3CDTF">2018-10-17T22:21:00Z</dcterms:modified>
</cp:coreProperties>
</file>