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252" w:rsidRDefault="002B2252" w:rsidP="00F25BC1">
      <w:pPr>
        <w:pStyle w:val="Title"/>
      </w:pPr>
      <w:r>
        <w:t>We</w:t>
      </w:r>
      <w:r w:rsidR="00F25BC1">
        <w:t xml:space="preserve">Bibliography &amp; </w:t>
      </w:r>
    </w:p>
    <w:p w:rsidR="00E36D50" w:rsidRDefault="002B2252" w:rsidP="00F25BC1">
      <w:pPr>
        <w:pStyle w:val="Title"/>
      </w:pPr>
      <w:r>
        <w:t>Cool Pages</w:t>
      </w:r>
    </w:p>
    <w:p w:rsidR="00324D00" w:rsidRDefault="00324D00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  <w:r>
        <w:rPr>
          <w:rFonts w:cstheme="minorHAnsi"/>
          <w:color w:val="545454"/>
          <w:sz w:val="24"/>
          <w:szCs w:val="24"/>
          <w:shd w:val="clear" w:color="auto" w:fill="FFFFFF"/>
        </w:rPr>
        <w:t xml:space="preserve">Barisic, J. (2017) “Serious Gaming in Higher Education,” </w:t>
      </w:r>
      <w:r w:rsidRPr="00324D00">
        <w:rPr>
          <w:rFonts w:cstheme="minorHAnsi"/>
          <w:i/>
          <w:color w:val="545454"/>
          <w:sz w:val="24"/>
          <w:szCs w:val="24"/>
          <w:shd w:val="clear" w:color="auto" w:fill="FFFFFF"/>
        </w:rPr>
        <w:t>Student Success</w:t>
      </w:r>
      <w:r>
        <w:rPr>
          <w:rFonts w:cstheme="minorHAnsi"/>
          <w:color w:val="545454"/>
          <w:sz w:val="24"/>
          <w:szCs w:val="24"/>
          <w:shd w:val="clear" w:color="auto" w:fill="FFFFFF"/>
        </w:rPr>
        <w:t xml:space="preserve">.  </w:t>
      </w:r>
      <w:proofErr w:type="spellStart"/>
      <w:r>
        <w:rPr>
          <w:rFonts w:cstheme="minorHAnsi"/>
          <w:color w:val="545454"/>
          <w:sz w:val="24"/>
          <w:szCs w:val="24"/>
          <w:shd w:val="clear" w:color="auto" w:fill="FFFFFF"/>
        </w:rPr>
        <w:t>TUDelft</w:t>
      </w:r>
      <w:proofErr w:type="spellEnd"/>
      <w:r>
        <w:rPr>
          <w:rFonts w:cstheme="minorHAnsi"/>
          <w:color w:val="545454"/>
          <w:sz w:val="24"/>
          <w:szCs w:val="24"/>
          <w:shd w:val="clear" w:color="auto" w:fill="FFFFFF"/>
        </w:rPr>
        <w:t xml:space="preserve"> </w:t>
      </w:r>
      <w:hyperlink r:id="rId4" w:history="1">
        <w:r w:rsidRPr="00531984">
          <w:rPr>
            <w:rStyle w:val="Hyperlink"/>
            <w:rFonts w:cstheme="minorHAnsi"/>
            <w:sz w:val="24"/>
            <w:szCs w:val="24"/>
            <w:shd w:val="clear" w:color="auto" w:fill="FFFFFF"/>
          </w:rPr>
          <w:t>http://www.lde-studentsuccess.com/news/serious-gaming-in-higher-education</w:t>
        </w:r>
      </w:hyperlink>
    </w:p>
    <w:p w:rsidR="004A6514" w:rsidRDefault="004A6514" w:rsidP="006D0A9D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</w:p>
    <w:p w:rsidR="00D6127F" w:rsidRPr="00D6127F" w:rsidRDefault="00D6127F" w:rsidP="00D6127F">
      <w:pPr>
        <w:pStyle w:val="Heading3"/>
        <w:rPr>
          <w:sz w:val="24"/>
          <w:szCs w:val="24"/>
        </w:rPr>
      </w:pPr>
      <w:r w:rsidRPr="00D6127F">
        <w:rPr>
          <w:rFonts w:cstheme="minorHAnsi"/>
          <w:color w:val="545454"/>
          <w:sz w:val="24"/>
          <w:szCs w:val="24"/>
          <w:shd w:val="clear" w:color="auto" w:fill="FFFFFF"/>
        </w:rPr>
        <w:t>Byrne, Richard.  “</w:t>
      </w:r>
      <w:r w:rsidRPr="00D6127F">
        <w:rPr>
          <w:sz w:val="24"/>
          <w:szCs w:val="24"/>
        </w:rPr>
        <w:t xml:space="preserve">Where On Google Earth is Carmen </w:t>
      </w:r>
      <w:proofErr w:type="spellStart"/>
      <w:r w:rsidRPr="00D6127F">
        <w:rPr>
          <w:sz w:val="24"/>
          <w:szCs w:val="24"/>
        </w:rPr>
        <w:t>Sandiego</w:t>
      </w:r>
      <w:proofErr w:type="spellEnd"/>
      <w:r w:rsidRPr="00D6127F">
        <w:rPr>
          <w:sz w:val="24"/>
          <w:szCs w:val="24"/>
        </w:rPr>
        <w:t>? - A Great Geography Game</w:t>
      </w:r>
      <w:r w:rsidRPr="00D6127F">
        <w:rPr>
          <w:sz w:val="24"/>
          <w:szCs w:val="24"/>
        </w:rPr>
        <w:t xml:space="preserve">.” </w:t>
      </w:r>
      <w:r w:rsidRPr="00D6127F">
        <w:rPr>
          <w:i/>
          <w:sz w:val="24"/>
          <w:szCs w:val="24"/>
        </w:rPr>
        <w:t>Free Technology for Teachers</w:t>
      </w:r>
      <w:r w:rsidRPr="00D6127F">
        <w:rPr>
          <w:sz w:val="24"/>
          <w:szCs w:val="24"/>
        </w:rPr>
        <w:t>, March 13, 2019.</w:t>
      </w:r>
      <w:r w:rsidRPr="00D6127F">
        <w:rPr>
          <w:sz w:val="24"/>
          <w:szCs w:val="24"/>
        </w:rPr>
        <w:t xml:space="preserve"> </w:t>
      </w:r>
      <w:r w:rsidRPr="00D6127F">
        <w:rPr>
          <w:sz w:val="24"/>
          <w:szCs w:val="24"/>
        </w:rPr>
        <w:t xml:space="preserve"> </w:t>
      </w:r>
      <w:hyperlink r:id="rId5" w:history="1">
        <w:r w:rsidRPr="00D6127F">
          <w:rPr>
            <w:rStyle w:val="Hyperlink"/>
            <w:sz w:val="24"/>
            <w:szCs w:val="24"/>
          </w:rPr>
          <w:t>https://www.freetech4teachers.com/2019/03/where-on-google-earth-is-carmen.html?fbclid=IwAR0iw-YjXEhE3jVV347EBQRuzEq4oN_8iV8arlBRXJ6mZGTud2Ri75jcv30</w:t>
        </w:r>
      </w:hyperlink>
    </w:p>
    <w:p w:rsidR="00D6127F" w:rsidRDefault="00D6127F" w:rsidP="006D0A9D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</w:p>
    <w:p w:rsidR="00D6127F" w:rsidRDefault="00D6127F" w:rsidP="006D0A9D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  <w:r>
        <w:rPr>
          <w:rFonts w:cstheme="minorHAnsi"/>
          <w:color w:val="545454"/>
          <w:sz w:val="24"/>
          <w:szCs w:val="24"/>
          <w:shd w:val="clear" w:color="auto" w:fill="FFFFFF"/>
        </w:rPr>
        <w:t xml:space="preserve">Coppens, An.  “How Can Gamification Be Used to Enhance E-Learning” </w:t>
      </w:r>
      <w:r w:rsidRPr="00D6127F">
        <w:rPr>
          <w:rFonts w:cstheme="minorHAnsi"/>
          <w:i/>
          <w:color w:val="545454"/>
          <w:sz w:val="24"/>
          <w:szCs w:val="24"/>
          <w:shd w:val="clear" w:color="auto" w:fill="FFFFFF"/>
        </w:rPr>
        <w:t>Gamification</w:t>
      </w:r>
      <w:r>
        <w:rPr>
          <w:rFonts w:cstheme="minorHAnsi"/>
          <w:color w:val="545454"/>
          <w:sz w:val="24"/>
          <w:szCs w:val="24"/>
          <w:shd w:val="clear" w:color="auto" w:fill="FFFFFF"/>
        </w:rPr>
        <w:t xml:space="preserve"> Nation Jan. 30, 2019. </w:t>
      </w:r>
      <w:hyperlink r:id="rId6" w:history="1">
        <w:r w:rsidRPr="0034069C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https://www.gamificationnation.com/how-can-gamification-be-used-to-enhance-e-learning/</w:t>
        </w:r>
      </w:hyperlink>
    </w:p>
    <w:p w:rsidR="00D6127F" w:rsidRDefault="00D6127F" w:rsidP="006D0A9D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</w:p>
    <w:p w:rsidR="00F176FA" w:rsidRDefault="00F176FA" w:rsidP="006D0A9D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  <w:r>
        <w:rPr>
          <w:rFonts w:cstheme="minorHAnsi"/>
          <w:color w:val="545454"/>
          <w:sz w:val="24"/>
          <w:szCs w:val="24"/>
          <w:shd w:val="clear" w:color="auto" w:fill="FFFFFF"/>
        </w:rPr>
        <w:t xml:space="preserve">Design Your Own </w:t>
      </w:r>
      <w:proofErr w:type="gramStart"/>
      <w:r>
        <w:rPr>
          <w:rFonts w:cstheme="minorHAnsi"/>
          <w:color w:val="545454"/>
          <w:sz w:val="24"/>
          <w:szCs w:val="24"/>
          <w:shd w:val="clear" w:color="auto" w:fill="FFFFFF"/>
        </w:rPr>
        <w:t>Advent</w:t>
      </w:r>
      <w:r w:rsidR="004249D7">
        <w:rPr>
          <w:rFonts w:cstheme="minorHAnsi"/>
          <w:color w:val="545454"/>
          <w:sz w:val="24"/>
          <w:szCs w:val="24"/>
          <w:shd w:val="clear" w:color="auto" w:fill="FFFFFF"/>
        </w:rPr>
        <w:t>ure  Filled</w:t>
      </w:r>
      <w:proofErr w:type="gramEnd"/>
      <w:r>
        <w:rPr>
          <w:rFonts w:cstheme="minorHAnsi"/>
          <w:color w:val="545454"/>
          <w:sz w:val="24"/>
          <w:szCs w:val="24"/>
          <w:shd w:val="clear" w:color="auto" w:fill="FFFFFF"/>
        </w:rPr>
        <w:t xml:space="preserve"> Platform. </w:t>
      </w:r>
      <w:r w:rsidR="004249D7">
        <w:rPr>
          <w:rFonts w:cstheme="minorHAnsi"/>
          <w:color w:val="545454"/>
          <w:sz w:val="24"/>
          <w:szCs w:val="24"/>
          <w:shd w:val="clear" w:color="auto" w:fill="FFFFFF"/>
        </w:rPr>
        <w:t xml:space="preserve"> Tynker Coding for Kids.  </w:t>
      </w:r>
      <w:hyperlink r:id="rId7" w:history="1">
        <w:r w:rsidRPr="004249D7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https://www.tynker.com/blog/articles/ideas-and-tips/programming-proje</w:t>
        </w:r>
        <w:bookmarkStart w:id="0" w:name="_GoBack"/>
        <w:bookmarkEnd w:id="0"/>
        <w:r w:rsidRPr="004249D7">
          <w:rPr>
            <w:rStyle w:val="Hyperlink"/>
            <w:rFonts w:cstheme="minorHAnsi"/>
            <w:sz w:val="24"/>
            <w:szCs w:val="24"/>
            <w:shd w:val="clear" w:color="auto" w:fill="FFFFFF"/>
          </w:rPr>
          <w:t>cts-for-kids/design-your-own-adventure-filled-platformer/</w:t>
        </w:r>
      </w:hyperlink>
    </w:p>
    <w:p w:rsidR="00F176FA" w:rsidRDefault="00F176FA" w:rsidP="006D0A9D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</w:p>
    <w:p w:rsidR="00C23370" w:rsidRPr="000364E4" w:rsidRDefault="00C23370" w:rsidP="00C23370">
      <w:pPr>
        <w:pStyle w:val="Heading1"/>
        <w:shd w:val="clear" w:color="auto" w:fill="FFFFFF"/>
        <w:spacing w:before="0" w:after="0"/>
        <w:jc w:val="left"/>
        <w:rPr>
          <w:rFonts w:asciiTheme="minorHAnsi" w:hAnsiTheme="minorHAnsi" w:cstheme="minorHAnsi"/>
          <w:iCs/>
          <w:sz w:val="24"/>
          <w:szCs w:val="24"/>
        </w:rPr>
      </w:pPr>
      <w:proofErr w:type="spellStart"/>
      <w:r w:rsidRPr="000364E4">
        <w:rPr>
          <w:rFonts w:asciiTheme="minorHAnsi" w:hAnsiTheme="minorHAnsi" w:cstheme="minorHAnsi"/>
          <w:color w:val="545454"/>
          <w:sz w:val="24"/>
          <w:szCs w:val="24"/>
          <w:shd w:val="clear" w:color="auto" w:fill="FFFFFF"/>
        </w:rPr>
        <w:t>Dicerbo</w:t>
      </w:r>
      <w:proofErr w:type="spellEnd"/>
      <w:r w:rsidRPr="000364E4">
        <w:rPr>
          <w:rFonts w:asciiTheme="minorHAnsi" w:hAnsiTheme="minorHAnsi" w:cstheme="minorHAnsi"/>
          <w:color w:val="545454"/>
          <w:sz w:val="24"/>
          <w:szCs w:val="24"/>
          <w:shd w:val="clear" w:color="auto" w:fill="FFFFFF"/>
        </w:rPr>
        <w:t xml:space="preserve">, K. (2016). </w:t>
      </w:r>
      <w:r w:rsidRPr="000364E4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5 differences between education games and the gamification of education. </w:t>
      </w:r>
      <w:r w:rsidRPr="000364E4">
        <w:rPr>
          <w:rFonts w:asciiTheme="minorHAnsi" w:hAnsiTheme="minorHAnsi" w:cstheme="minorHAnsi"/>
          <w:bCs/>
          <w:i/>
          <w:color w:val="auto"/>
          <w:sz w:val="24"/>
          <w:szCs w:val="24"/>
        </w:rPr>
        <w:t>Pearson PreK12 Education</w:t>
      </w:r>
      <w:r w:rsidRPr="000364E4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. </w:t>
      </w:r>
      <w:r w:rsidRPr="000364E4">
        <w:rPr>
          <w:rFonts w:asciiTheme="minorHAnsi" w:hAnsiTheme="minorHAnsi" w:cstheme="minorHAnsi"/>
          <w:color w:val="545454"/>
          <w:sz w:val="24"/>
          <w:szCs w:val="24"/>
          <w:shd w:val="clear" w:color="auto" w:fill="FFFFFF"/>
        </w:rPr>
        <w:t xml:space="preserve"> https://www.pearsoned.com/digital-learning-gamification/</w:t>
      </w:r>
    </w:p>
    <w:p w:rsidR="00C23370" w:rsidRDefault="00C23370" w:rsidP="006D0A9D">
      <w:pPr>
        <w:spacing w:after="0" w:line="240" w:lineRule="auto"/>
        <w:rPr>
          <w:rFonts w:cstheme="minorHAnsi"/>
          <w:sz w:val="24"/>
          <w:szCs w:val="24"/>
        </w:rPr>
      </w:pPr>
    </w:p>
    <w:p w:rsidR="00F176FA" w:rsidRDefault="00F176FA" w:rsidP="006D0A9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Faber, M. (2016). “New Tools for Interactive Fiction and Engaged Writing.”  </w:t>
      </w:r>
      <w:proofErr w:type="spellStart"/>
      <w:r>
        <w:rPr>
          <w:rFonts w:cstheme="minorHAnsi"/>
          <w:sz w:val="24"/>
          <w:szCs w:val="24"/>
        </w:rPr>
        <w:t>Edutopia</w:t>
      </w:r>
      <w:proofErr w:type="spellEnd"/>
      <w:r>
        <w:rPr>
          <w:rFonts w:cstheme="minorHAnsi"/>
          <w:sz w:val="24"/>
          <w:szCs w:val="24"/>
        </w:rPr>
        <w:t xml:space="preserve">. April 15, 2016. </w:t>
      </w:r>
    </w:p>
    <w:p w:rsidR="00F176FA" w:rsidRDefault="0034069C" w:rsidP="006D0A9D">
      <w:pPr>
        <w:spacing w:after="0" w:line="240" w:lineRule="auto"/>
        <w:rPr>
          <w:rFonts w:cstheme="minorHAnsi"/>
          <w:sz w:val="24"/>
          <w:szCs w:val="24"/>
        </w:rPr>
      </w:pPr>
      <w:hyperlink r:id="rId8" w:history="1">
        <w:r w:rsidR="00F176FA" w:rsidRPr="00F176FA">
          <w:rPr>
            <w:rStyle w:val="Hyperlink"/>
            <w:rFonts w:cstheme="minorHAnsi"/>
            <w:sz w:val="24"/>
            <w:szCs w:val="24"/>
          </w:rPr>
          <w:t>https://www.edutopia.org/blog/new-tools-interactive-fiction-engaged-writing-matthew-farber</w:t>
        </w:r>
      </w:hyperlink>
    </w:p>
    <w:p w:rsidR="00F176FA" w:rsidRDefault="00F176FA" w:rsidP="006D0A9D">
      <w:pPr>
        <w:spacing w:after="0" w:line="240" w:lineRule="auto"/>
        <w:rPr>
          <w:rFonts w:cstheme="minorHAnsi"/>
          <w:sz w:val="24"/>
          <w:szCs w:val="24"/>
        </w:rPr>
      </w:pPr>
    </w:p>
    <w:p w:rsidR="00F176FA" w:rsidRDefault="00F176FA" w:rsidP="006D0A9D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Ferlazzo</w:t>
      </w:r>
      <w:proofErr w:type="spellEnd"/>
      <w:r>
        <w:rPr>
          <w:rFonts w:cstheme="minorHAnsi"/>
          <w:sz w:val="24"/>
          <w:szCs w:val="24"/>
        </w:rPr>
        <w:t>, L. (2009</w:t>
      </w:r>
      <w:proofErr w:type="gramStart"/>
      <w:r>
        <w:rPr>
          <w:rFonts w:cstheme="minorHAnsi"/>
          <w:sz w:val="24"/>
          <w:szCs w:val="24"/>
        </w:rPr>
        <w:t>)  “</w:t>
      </w:r>
      <w:proofErr w:type="gramEnd"/>
      <w:r>
        <w:rPr>
          <w:rFonts w:cstheme="minorHAnsi"/>
          <w:sz w:val="24"/>
          <w:szCs w:val="24"/>
        </w:rPr>
        <w:t xml:space="preserve">The Best Places to Read &amp; Write Choose Your Own Adventure Stories.” </w:t>
      </w:r>
    </w:p>
    <w:p w:rsidR="00F176FA" w:rsidRDefault="00F176FA" w:rsidP="00F176F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Larry </w:t>
      </w:r>
      <w:proofErr w:type="spellStart"/>
      <w:r>
        <w:rPr>
          <w:rFonts w:cstheme="minorHAnsi"/>
          <w:sz w:val="24"/>
          <w:szCs w:val="24"/>
        </w:rPr>
        <w:t>Ferlazzo’s</w:t>
      </w:r>
      <w:proofErr w:type="spellEnd"/>
      <w:r>
        <w:rPr>
          <w:rFonts w:cstheme="minorHAnsi"/>
          <w:sz w:val="24"/>
          <w:szCs w:val="24"/>
        </w:rPr>
        <w:t xml:space="preserve"> Best Websites of the Day.  May 2, 2009. </w:t>
      </w:r>
      <w:hyperlink r:id="rId9" w:history="1">
        <w:r w:rsidRPr="00F176FA">
          <w:rPr>
            <w:rStyle w:val="Hyperlink"/>
            <w:rFonts w:cstheme="minorHAnsi"/>
            <w:sz w:val="24"/>
            <w:szCs w:val="24"/>
          </w:rPr>
          <w:t>http://larryferlazzo.edublogs.org/2009/05/02/the-best-places-to-read-write-choose-your-own-adventure-stories/</w:t>
        </w:r>
      </w:hyperlink>
    </w:p>
    <w:p w:rsidR="00F176FA" w:rsidRPr="000364E4" w:rsidRDefault="00F176FA" w:rsidP="006D0A9D">
      <w:pPr>
        <w:spacing w:after="0" w:line="240" w:lineRule="auto"/>
        <w:rPr>
          <w:rFonts w:cstheme="minorHAnsi"/>
          <w:sz w:val="24"/>
          <w:szCs w:val="24"/>
        </w:rPr>
      </w:pPr>
    </w:p>
    <w:p w:rsidR="00324D00" w:rsidRDefault="00324D00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  <w:r w:rsidRPr="00324D00">
        <w:rPr>
          <w:rFonts w:cstheme="minorHAnsi"/>
          <w:i/>
          <w:color w:val="545454"/>
          <w:sz w:val="24"/>
          <w:szCs w:val="24"/>
          <w:shd w:val="clear" w:color="auto" w:fill="FFFFFF"/>
        </w:rPr>
        <w:t>Game-based learning</w:t>
      </w:r>
      <w:r>
        <w:rPr>
          <w:rFonts w:cstheme="minorHAnsi"/>
          <w:color w:val="545454"/>
          <w:sz w:val="24"/>
          <w:szCs w:val="24"/>
          <w:shd w:val="clear" w:color="auto" w:fill="FFFFFF"/>
        </w:rPr>
        <w:t xml:space="preserve">.  E-Learning Industry.  </w:t>
      </w:r>
      <w:hyperlink r:id="rId10" w:history="1">
        <w:r w:rsidRPr="00531984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https://elearningindustry.com/subjects/game-based-learning</w:t>
        </w:r>
      </w:hyperlink>
    </w:p>
    <w:p w:rsidR="00324D00" w:rsidRDefault="00324D00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</w:p>
    <w:p w:rsidR="00F176FA" w:rsidRDefault="00F176FA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  <w:r>
        <w:rPr>
          <w:rFonts w:cstheme="minorHAnsi"/>
          <w:color w:val="545454"/>
          <w:sz w:val="24"/>
          <w:szCs w:val="24"/>
          <w:shd w:val="clear" w:color="auto" w:fill="FFFFFF"/>
        </w:rPr>
        <w:t xml:space="preserve">Game-Crafter.  </w:t>
      </w:r>
      <w:hyperlink r:id="rId11" w:history="1">
        <w:r w:rsidRPr="00F176FA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https://help.thegamecrafter.com/category/11-game-editor</w:t>
        </w:r>
      </w:hyperlink>
    </w:p>
    <w:p w:rsidR="00F176FA" w:rsidRPr="000364E4" w:rsidRDefault="00F176FA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</w:p>
    <w:p w:rsidR="004A6514" w:rsidRPr="000364E4" w:rsidRDefault="004A6514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  <w:r w:rsidRPr="000364E4">
        <w:rPr>
          <w:rFonts w:cstheme="minorHAnsi"/>
          <w:i/>
          <w:color w:val="545454"/>
          <w:sz w:val="24"/>
          <w:szCs w:val="24"/>
          <w:shd w:val="clear" w:color="auto" w:fill="FFFFFF"/>
        </w:rPr>
        <w:t>Game design unit</w:t>
      </w:r>
      <w:r w:rsidRPr="000364E4">
        <w:rPr>
          <w:rFonts w:cstheme="minorHAnsi"/>
          <w:color w:val="545454"/>
          <w:sz w:val="24"/>
          <w:szCs w:val="24"/>
          <w:shd w:val="clear" w:color="auto" w:fill="FFFFFF"/>
        </w:rPr>
        <w:t xml:space="preserve">. </w:t>
      </w:r>
      <w:hyperlink r:id="rId12" w:history="1">
        <w:r w:rsidRPr="000364E4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https://sites.google.com/a/slcusd.org/game-design-website/home</w:t>
        </w:r>
      </w:hyperlink>
    </w:p>
    <w:p w:rsidR="004249D7" w:rsidRPr="004249D7" w:rsidRDefault="004249D7" w:rsidP="004249D7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</w:p>
    <w:p w:rsidR="004249D7" w:rsidRDefault="004249D7" w:rsidP="004249D7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  <w:r>
        <w:rPr>
          <w:rFonts w:cstheme="minorHAnsi"/>
          <w:color w:val="545454"/>
          <w:sz w:val="24"/>
          <w:szCs w:val="24"/>
          <w:shd w:val="clear" w:color="auto" w:fill="FFFFFF"/>
        </w:rPr>
        <w:lastRenderedPageBreak/>
        <w:t xml:space="preserve">Gamification Design Card </w:t>
      </w:r>
      <w:proofErr w:type="gramStart"/>
      <w:r>
        <w:rPr>
          <w:rFonts w:cstheme="minorHAnsi"/>
          <w:color w:val="545454"/>
          <w:sz w:val="24"/>
          <w:szCs w:val="24"/>
          <w:shd w:val="clear" w:color="auto" w:fill="FFFFFF"/>
        </w:rPr>
        <w:t xml:space="preserve">Deck  </w:t>
      </w:r>
      <w:proofErr w:type="gramEnd"/>
      <w:r>
        <w:rPr>
          <w:rFonts w:cstheme="minorHAnsi"/>
          <w:color w:val="545454"/>
          <w:sz w:val="24"/>
          <w:szCs w:val="24"/>
          <w:shd w:val="clear" w:color="auto" w:fill="FFFFFF"/>
        </w:rPr>
        <w:fldChar w:fldCharType="begin"/>
      </w:r>
      <w:r>
        <w:rPr>
          <w:rFonts w:cstheme="minorHAnsi"/>
          <w:color w:val="545454"/>
          <w:sz w:val="24"/>
          <w:szCs w:val="24"/>
          <w:shd w:val="clear" w:color="auto" w:fill="FFFFFF"/>
        </w:rPr>
        <w:instrText>HYPERLINK "https://www.gamificationnation.com/out-of-the-box-solutions/gamification-design-card-deck/"</w:instrText>
      </w:r>
      <w:r>
        <w:rPr>
          <w:rFonts w:cstheme="minorHAnsi"/>
          <w:color w:val="545454"/>
          <w:sz w:val="24"/>
          <w:szCs w:val="24"/>
          <w:shd w:val="clear" w:color="auto" w:fill="FFFFFF"/>
        </w:rPr>
        <w:fldChar w:fldCharType="separate"/>
      </w:r>
      <w:r>
        <w:rPr>
          <w:rStyle w:val="Hyperlink"/>
          <w:rFonts w:cstheme="minorHAnsi"/>
          <w:sz w:val="24"/>
          <w:szCs w:val="24"/>
          <w:shd w:val="clear" w:color="auto" w:fill="FFFFFF"/>
        </w:rPr>
        <w:t>https:/www.gamificationnation.com/out-of-the-box-solutions/gamification-design-card-deck/</w:t>
      </w:r>
      <w:r>
        <w:rPr>
          <w:rFonts w:cstheme="minorHAnsi"/>
          <w:color w:val="545454"/>
          <w:sz w:val="24"/>
          <w:szCs w:val="24"/>
          <w:shd w:val="clear" w:color="auto" w:fill="FFFFFF"/>
        </w:rPr>
        <w:fldChar w:fldCharType="end"/>
      </w:r>
    </w:p>
    <w:p w:rsidR="004249D7" w:rsidRDefault="004249D7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</w:p>
    <w:p w:rsidR="004249D7" w:rsidRDefault="004249D7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  <w:r>
        <w:rPr>
          <w:rFonts w:cstheme="minorHAnsi"/>
          <w:color w:val="545454"/>
          <w:sz w:val="24"/>
          <w:szCs w:val="24"/>
          <w:shd w:val="clear" w:color="auto" w:fill="FFFFFF"/>
        </w:rPr>
        <w:t xml:space="preserve">Gamification Design </w:t>
      </w:r>
      <w:proofErr w:type="gramStart"/>
      <w:r>
        <w:rPr>
          <w:rFonts w:cstheme="minorHAnsi"/>
          <w:color w:val="545454"/>
          <w:sz w:val="24"/>
          <w:szCs w:val="24"/>
          <w:shd w:val="clear" w:color="auto" w:fill="FFFFFF"/>
        </w:rPr>
        <w:t xml:space="preserve">Sprint  </w:t>
      </w:r>
      <w:proofErr w:type="gramEnd"/>
      <w:r>
        <w:rPr>
          <w:rFonts w:cstheme="minorHAnsi"/>
          <w:color w:val="545454"/>
          <w:sz w:val="24"/>
          <w:szCs w:val="24"/>
          <w:shd w:val="clear" w:color="auto" w:fill="FFFFFF"/>
        </w:rPr>
        <w:fldChar w:fldCharType="begin"/>
      </w:r>
      <w:r>
        <w:rPr>
          <w:rFonts w:cstheme="minorHAnsi"/>
          <w:color w:val="545454"/>
          <w:sz w:val="24"/>
          <w:szCs w:val="24"/>
          <w:shd w:val="clear" w:color="auto" w:fill="FFFFFF"/>
        </w:rPr>
        <w:instrText xml:space="preserve"> HYPERLINK "https://gamification-design-sprint.com/playbook/" </w:instrText>
      </w:r>
      <w:r>
        <w:rPr>
          <w:rFonts w:cstheme="minorHAnsi"/>
          <w:color w:val="545454"/>
          <w:sz w:val="24"/>
          <w:szCs w:val="24"/>
          <w:shd w:val="clear" w:color="auto" w:fill="FFFFFF"/>
        </w:rPr>
        <w:fldChar w:fldCharType="separate"/>
      </w:r>
      <w:r w:rsidRPr="004249D7">
        <w:rPr>
          <w:rStyle w:val="Hyperlink"/>
          <w:rFonts w:cstheme="minorHAnsi"/>
          <w:sz w:val="24"/>
          <w:szCs w:val="24"/>
          <w:shd w:val="clear" w:color="auto" w:fill="FFFFFF"/>
        </w:rPr>
        <w:t>https://gamification-design-sprint.com/playbook/</w:t>
      </w:r>
      <w:r>
        <w:rPr>
          <w:rFonts w:cstheme="minorHAnsi"/>
          <w:color w:val="545454"/>
          <w:sz w:val="24"/>
          <w:szCs w:val="24"/>
          <w:shd w:val="clear" w:color="auto" w:fill="FFFFFF"/>
        </w:rPr>
        <w:fldChar w:fldCharType="end"/>
      </w:r>
    </w:p>
    <w:p w:rsidR="004249D7" w:rsidRPr="000364E4" w:rsidRDefault="004249D7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</w:p>
    <w:p w:rsidR="009D383A" w:rsidRDefault="004249D7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  <w:proofErr w:type="spellStart"/>
      <w:r>
        <w:rPr>
          <w:rFonts w:cstheme="minorHAnsi"/>
          <w:color w:val="545454"/>
          <w:sz w:val="24"/>
          <w:szCs w:val="24"/>
          <w:shd w:val="clear" w:color="auto" w:fill="FFFFFF"/>
        </w:rPr>
        <w:t>Gimkit</w:t>
      </w:r>
      <w:proofErr w:type="spellEnd"/>
      <w:r>
        <w:rPr>
          <w:rFonts w:cstheme="minorHAnsi"/>
          <w:color w:val="545454"/>
          <w:sz w:val="24"/>
          <w:szCs w:val="24"/>
          <w:shd w:val="clear" w:color="auto" w:fill="FFFFFF"/>
        </w:rPr>
        <w:t xml:space="preserve">.  </w:t>
      </w:r>
      <w:hyperlink r:id="rId13" w:history="1">
        <w:r w:rsidRPr="004249D7">
          <w:rPr>
            <w:rStyle w:val="Hyperlink"/>
            <w:rFonts w:cstheme="minorHAnsi"/>
            <w:sz w:val="24"/>
            <w:szCs w:val="24"/>
            <w:shd w:val="clear" w:color="auto" w:fill="FFFFFF"/>
          </w:rPr>
          <w:t>http://www.gimkit.com</w:t>
        </w:r>
      </w:hyperlink>
    </w:p>
    <w:p w:rsidR="00F176FA" w:rsidRDefault="00F176FA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</w:p>
    <w:p w:rsidR="00F176FA" w:rsidRDefault="004249D7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color w:val="545454"/>
          <w:sz w:val="24"/>
          <w:szCs w:val="24"/>
          <w:shd w:val="clear" w:color="auto" w:fill="FFFFFF"/>
        </w:rPr>
        <w:t xml:space="preserve">GAMUP  </w:t>
      </w:r>
      <w:proofErr w:type="gramEnd"/>
      <w:r>
        <w:rPr>
          <w:rFonts w:cstheme="minorHAnsi"/>
          <w:color w:val="545454"/>
          <w:sz w:val="24"/>
          <w:szCs w:val="24"/>
          <w:shd w:val="clear" w:color="auto" w:fill="FFFFFF"/>
        </w:rPr>
        <w:fldChar w:fldCharType="begin"/>
      </w:r>
      <w:r>
        <w:rPr>
          <w:rFonts w:cstheme="minorHAnsi"/>
          <w:color w:val="545454"/>
          <w:sz w:val="24"/>
          <w:szCs w:val="24"/>
          <w:shd w:val="clear" w:color="auto" w:fill="FFFFFF"/>
        </w:rPr>
        <w:instrText xml:space="preserve"> HYPERLINK "https://gamup.org/articles-free-tools/" </w:instrText>
      </w:r>
      <w:r>
        <w:rPr>
          <w:rFonts w:cstheme="minorHAnsi"/>
          <w:color w:val="545454"/>
          <w:sz w:val="24"/>
          <w:szCs w:val="24"/>
          <w:shd w:val="clear" w:color="auto" w:fill="FFFFFF"/>
        </w:rPr>
        <w:fldChar w:fldCharType="separate"/>
      </w:r>
      <w:r w:rsidRPr="004249D7">
        <w:rPr>
          <w:rStyle w:val="Hyperlink"/>
          <w:rFonts w:cstheme="minorHAnsi"/>
          <w:sz w:val="24"/>
          <w:szCs w:val="24"/>
          <w:shd w:val="clear" w:color="auto" w:fill="FFFFFF"/>
        </w:rPr>
        <w:t>https:/gamup.org/articles-free-tools/</w:t>
      </w:r>
      <w:r>
        <w:rPr>
          <w:rFonts w:cstheme="minorHAnsi"/>
          <w:color w:val="545454"/>
          <w:sz w:val="24"/>
          <w:szCs w:val="24"/>
          <w:shd w:val="clear" w:color="auto" w:fill="FFFFFF"/>
        </w:rPr>
        <w:fldChar w:fldCharType="end"/>
      </w:r>
    </w:p>
    <w:p w:rsidR="004249D7" w:rsidRDefault="004249D7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</w:p>
    <w:p w:rsidR="004249D7" w:rsidRPr="000364E4" w:rsidRDefault="004249D7" w:rsidP="004A6514">
      <w:pPr>
        <w:spacing w:after="0" w:line="240" w:lineRule="auto"/>
        <w:rPr>
          <w:rFonts w:cstheme="minorHAnsi"/>
          <w:color w:val="545454"/>
          <w:sz w:val="24"/>
          <w:szCs w:val="24"/>
          <w:shd w:val="clear" w:color="auto" w:fill="FFFFFF"/>
        </w:rPr>
      </w:pPr>
    </w:p>
    <w:p w:rsidR="00FD355E" w:rsidRDefault="00FD355E" w:rsidP="004A65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Lazzaro</w:t>
      </w:r>
      <w:proofErr w:type="spellEnd"/>
      <w:r>
        <w:rPr>
          <w:rFonts w:cstheme="minorHAnsi"/>
          <w:sz w:val="24"/>
          <w:szCs w:val="24"/>
        </w:rPr>
        <w:t xml:space="preserve">, N. (2015) </w:t>
      </w:r>
      <w:proofErr w:type="gramStart"/>
      <w:r w:rsidRPr="00FD355E">
        <w:rPr>
          <w:rFonts w:cstheme="minorHAnsi"/>
          <w:i/>
          <w:sz w:val="24"/>
          <w:szCs w:val="24"/>
        </w:rPr>
        <w:t>The</w:t>
      </w:r>
      <w:proofErr w:type="gramEnd"/>
      <w:r w:rsidRPr="00FD355E">
        <w:rPr>
          <w:rFonts w:cstheme="minorHAnsi"/>
          <w:i/>
          <w:sz w:val="24"/>
          <w:szCs w:val="24"/>
        </w:rPr>
        <w:t xml:space="preserve"> 4 Keys 2 Fun</w:t>
      </w:r>
      <w:r>
        <w:rPr>
          <w:rFonts w:cstheme="minorHAnsi"/>
          <w:sz w:val="24"/>
          <w:szCs w:val="24"/>
        </w:rPr>
        <w:t>. (</w:t>
      </w:r>
      <w:r w:rsidRPr="00FD355E">
        <w:rPr>
          <w:rFonts w:cstheme="minorHAnsi"/>
          <w:sz w:val="24"/>
          <w:szCs w:val="24"/>
        </w:rPr>
        <w:t>http://www.nicolelazzaro.com/the4-keys-to-fun/</w:t>
      </w:r>
    </w:p>
    <w:p w:rsidR="00FD355E" w:rsidRDefault="00FD355E" w:rsidP="004A65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45F79" w:rsidRPr="000364E4" w:rsidRDefault="00F45F79" w:rsidP="004A6514">
      <w:pPr>
        <w:spacing w:after="0" w:line="240" w:lineRule="auto"/>
        <w:rPr>
          <w:rFonts w:cstheme="minorHAnsi"/>
          <w:bCs/>
          <w:sz w:val="24"/>
          <w:szCs w:val="24"/>
        </w:rPr>
      </w:pPr>
      <w:r w:rsidRPr="000364E4">
        <w:rPr>
          <w:rFonts w:cstheme="minorHAnsi"/>
          <w:bCs/>
          <w:sz w:val="24"/>
          <w:szCs w:val="24"/>
        </w:rPr>
        <w:t xml:space="preserve">Mitchell, N. (2015) </w:t>
      </w:r>
      <w:r w:rsidRPr="000364E4">
        <w:rPr>
          <w:rStyle w:val="Strong"/>
          <w:rFonts w:cstheme="minorHAnsi"/>
          <w:b w:val="0"/>
          <w:color w:val="222222"/>
          <w:sz w:val="24"/>
          <w:szCs w:val="24"/>
          <w:shd w:val="clear" w:color="auto" w:fill="FFFFFF"/>
        </w:rPr>
        <w:t xml:space="preserve">6 Factors </w:t>
      </w:r>
      <w:proofErr w:type="gramStart"/>
      <w:r w:rsidRPr="000364E4">
        <w:rPr>
          <w:rStyle w:val="Strong"/>
          <w:rFonts w:cstheme="minorHAnsi"/>
          <w:b w:val="0"/>
          <w:color w:val="222222"/>
          <w:sz w:val="24"/>
          <w:szCs w:val="24"/>
          <w:shd w:val="clear" w:color="auto" w:fill="FFFFFF"/>
        </w:rPr>
        <w:t>Of</w:t>
      </w:r>
      <w:proofErr w:type="gramEnd"/>
      <w:r w:rsidRPr="000364E4">
        <w:rPr>
          <w:rStyle w:val="Strong"/>
          <w:rFonts w:cstheme="minorHAnsi"/>
          <w:b w:val="0"/>
          <w:color w:val="222222"/>
          <w:sz w:val="24"/>
          <w:szCs w:val="24"/>
          <w:shd w:val="clear" w:color="auto" w:fill="FFFFFF"/>
        </w:rPr>
        <w:t xml:space="preserve"> Classroom Gamification.  </w:t>
      </w:r>
      <w:proofErr w:type="spellStart"/>
      <w:r w:rsidRPr="000364E4">
        <w:rPr>
          <w:rStyle w:val="Strong"/>
          <w:rFonts w:cstheme="minorHAnsi"/>
          <w:b w:val="0"/>
          <w:i/>
          <w:color w:val="222222"/>
          <w:sz w:val="24"/>
          <w:szCs w:val="24"/>
          <w:shd w:val="clear" w:color="auto" w:fill="FFFFFF"/>
        </w:rPr>
        <w:t>TeachThought</w:t>
      </w:r>
      <w:proofErr w:type="spellEnd"/>
      <w:r w:rsidRPr="000364E4">
        <w:rPr>
          <w:rStyle w:val="Strong"/>
          <w:rFonts w:cstheme="minorHAnsi"/>
          <w:i/>
          <w:color w:val="222222"/>
          <w:sz w:val="24"/>
          <w:szCs w:val="24"/>
          <w:shd w:val="clear" w:color="auto" w:fill="FFFFFF"/>
        </w:rPr>
        <w:t xml:space="preserve"> </w:t>
      </w:r>
      <w:hyperlink r:id="rId14" w:history="1">
        <w:r w:rsidR="004A6514" w:rsidRPr="000364E4">
          <w:rPr>
            <w:rStyle w:val="Hyperlink"/>
            <w:rFonts w:cstheme="minorHAnsi"/>
            <w:bCs/>
            <w:sz w:val="24"/>
            <w:szCs w:val="24"/>
          </w:rPr>
          <w:t>http://www.edtechupdate.com/assessment/gamification/?open-article-id=3787612&amp;article-title=6-factors-of-gamification-that-changes-students&amp;blog-domain=teachthought.com&amp;blog-title=teachthought---learn-better-</w:t>
        </w:r>
      </w:hyperlink>
    </w:p>
    <w:p w:rsidR="00C84E82" w:rsidRDefault="00C84E82" w:rsidP="004A6514">
      <w:pPr>
        <w:spacing w:after="0" w:line="240" w:lineRule="auto"/>
        <w:rPr>
          <w:rFonts w:cstheme="minorHAnsi"/>
          <w:bCs/>
          <w:sz w:val="24"/>
          <w:szCs w:val="24"/>
        </w:rPr>
      </w:pPr>
    </w:p>
    <w:p w:rsidR="004A6514" w:rsidRPr="000364E4" w:rsidRDefault="004249D7" w:rsidP="004A6514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Pandey, A. (2015) “6 Killer Examples of Gamification in E-Learning.”  EIDESIGN. Oct. 16, 2015. </w:t>
      </w:r>
      <w:hyperlink r:id="rId15" w:history="1">
        <w:r w:rsidRPr="004249D7">
          <w:rPr>
            <w:rStyle w:val="Hyperlink"/>
            <w:rFonts w:cstheme="minorHAnsi"/>
            <w:bCs/>
            <w:sz w:val="24"/>
            <w:szCs w:val="24"/>
          </w:rPr>
          <w:t>https://www.eidesign.net/6-killer-examples-of-gamification-in-elearning/</w:t>
        </w:r>
      </w:hyperlink>
    </w:p>
    <w:p w:rsidR="004A6514" w:rsidRDefault="004A6514" w:rsidP="004A6514">
      <w:pPr>
        <w:spacing w:after="0" w:line="240" w:lineRule="auto"/>
        <w:rPr>
          <w:rFonts w:cstheme="minorHAnsi"/>
          <w:sz w:val="24"/>
          <w:szCs w:val="24"/>
        </w:rPr>
      </w:pPr>
    </w:p>
    <w:p w:rsidR="009C1720" w:rsidRDefault="004249D7" w:rsidP="009C172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Professor Game.  </w:t>
      </w:r>
      <w:hyperlink r:id="rId16" w:history="1">
        <w:r w:rsidR="009C1720" w:rsidRPr="00F20452">
          <w:rPr>
            <w:rStyle w:val="Hyperlink"/>
            <w:rFonts w:cstheme="minorHAnsi"/>
            <w:sz w:val="24"/>
            <w:szCs w:val="24"/>
          </w:rPr>
          <w:t>https://www.professorgame.com</w:t>
        </w:r>
      </w:hyperlink>
    </w:p>
    <w:p w:rsidR="009C1720" w:rsidRDefault="009C1720" w:rsidP="009C1720">
      <w:pPr>
        <w:spacing w:after="0" w:line="240" w:lineRule="auto"/>
        <w:rPr>
          <w:rFonts w:cstheme="minorHAnsi"/>
          <w:sz w:val="24"/>
          <w:szCs w:val="24"/>
        </w:rPr>
      </w:pPr>
    </w:p>
    <w:p w:rsidR="009C1720" w:rsidRDefault="009C1720" w:rsidP="009C172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Walsh, Kelly.  “Interactive Fiction: a Fun Approach to Gamifying Learning.”  Dec. 9, 2018.  </w:t>
      </w:r>
      <w:hyperlink r:id="rId17" w:history="1">
        <w:r w:rsidRPr="009C1720">
          <w:rPr>
            <w:rStyle w:val="Hyperlink"/>
            <w:rFonts w:cstheme="minorHAnsi"/>
            <w:sz w:val="24"/>
            <w:szCs w:val="24"/>
          </w:rPr>
          <w:t>https://www.emergingedtech.com/2018/12/interactive-fiction-a-fun-approach-to-gamifying-learning/</w:t>
        </w:r>
      </w:hyperlink>
    </w:p>
    <w:p w:rsidR="009C1720" w:rsidRDefault="009C1720" w:rsidP="009C1720">
      <w:pPr>
        <w:spacing w:after="0" w:line="240" w:lineRule="auto"/>
        <w:rPr>
          <w:rFonts w:cstheme="minorHAnsi"/>
          <w:sz w:val="24"/>
          <w:szCs w:val="24"/>
        </w:rPr>
      </w:pPr>
    </w:p>
    <w:p w:rsidR="009C1720" w:rsidRPr="000364E4" w:rsidRDefault="009C1720" w:rsidP="009C1720">
      <w:pPr>
        <w:spacing w:after="0" w:line="240" w:lineRule="auto"/>
        <w:rPr>
          <w:rFonts w:cstheme="minorHAnsi"/>
          <w:sz w:val="24"/>
          <w:szCs w:val="24"/>
        </w:rPr>
      </w:pPr>
    </w:p>
    <w:sectPr w:rsidR="009C1720" w:rsidRPr="00036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C1"/>
    <w:rsid w:val="000364E4"/>
    <w:rsid w:val="002368A2"/>
    <w:rsid w:val="002B2252"/>
    <w:rsid w:val="00324D00"/>
    <w:rsid w:val="0034069C"/>
    <w:rsid w:val="004249D7"/>
    <w:rsid w:val="004A6514"/>
    <w:rsid w:val="006D0A9D"/>
    <w:rsid w:val="007F27D6"/>
    <w:rsid w:val="00910710"/>
    <w:rsid w:val="009C1720"/>
    <w:rsid w:val="009D383A"/>
    <w:rsid w:val="00B9557A"/>
    <w:rsid w:val="00C23370"/>
    <w:rsid w:val="00C84E82"/>
    <w:rsid w:val="00CC0E6B"/>
    <w:rsid w:val="00D6127F"/>
    <w:rsid w:val="00D852D2"/>
    <w:rsid w:val="00E36D50"/>
    <w:rsid w:val="00E5623F"/>
    <w:rsid w:val="00F176FA"/>
    <w:rsid w:val="00F25BC1"/>
    <w:rsid w:val="00F45F79"/>
    <w:rsid w:val="00FD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FB8C7"/>
  <w15:chartTrackingRefBased/>
  <w15:docId w15:val="{A8FC1852-6DCD-413A-94E9-D2FC35EC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BC1"/>
  </w:style>
  <w:style w:type="paragraph" w:styleId="Heading1">
    <w:name w:val="heading 1"/>
    <w:basedOn w:val="Normal"/>
    <w:next w:val="Normal"/>
    <w:link w:val="Heading1Char"/>
    <w:uiPriority w:val="9"/>
    <w:qFormat/>
    <w:rsid w:val="00F25BC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BC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BC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BC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B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B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BC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B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BC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BC1"/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BC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BC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BC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BC1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BC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BC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BC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BC1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5BC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25BC1"/>
    <w:pPr>
      <w:pBdr>
        <w:top w:val="single" w:sz="6" w:space="8" w:color="C0CF3A" w:themeColor="accent3"/>
        <w:bottom w:val="single" w:sz="6" w:space="8" w:color="C0CF3A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55F51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25BC1"/>
    <w:rPr>
      <w:rFonts w:asciiTheme="majorHAnsi" w:eastAsiaTheme="majorEastAsia" w:hAnsiTheme="majorHAnsi" w:cstheme="majorBidi"/>
      <w:caps/>
      <w:color w:val="455F51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BC1"/>
    <w:pPr>
      <w:numPr>
        <w:ilvl w:val="1"/>
      </w:numPr>
      <w:jc w:val="center"/>
    </w:pPr>
    <w:rPr>
      <w:color w:val="455F51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BC1"/>
    <w:rPr>
      <w:color w:val="455F51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F25BC1"/>
    <w:rPr>
      <w:b/>
      <w:bCs/>
    </w:rPr>
  </w:style>
  <w:style w:type="character" w:styleId="Emphasis">
    <w:name w:val="Emphasis"/>
    <w:basedOn w:val="DefaultParagraphFont"/>
    <w:uiPriority w:val="20"/>
    <w:qFormat/>
    <w:rsid w:val="00F25BC1"/>
    <w:rPr>
      <w:i/>
      <w:iCs/>
      <w:color w:val="000000" w:themeColor="text1"/>
    </w:rPr>
  </w:style>
  <w:style w:type="paragraph" w:styleId="NoSpacing">
    <w:name w:val="No Spacing"/>
    <w:uiPriority w:val="1"/>
    <w:qFormat/>
    <w:rsid w:val="00F25BC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25BC1"/>
    <w:pPr>
      <w:spacing w:before="160"/>
      <w:ind w:left="720" w:right="720"/>
      <w:jc w:val="center"/>
    </w:pPr>
    <w:rPr>
      <w:i/>
      <w:iCs/>
      <w:color w:val="939F27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25BC1"/>
    <w:rPr>
      <w:i/>
      <w:iCs/>
      <w:color w:val="939F27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BC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E762A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BC1"/>
    <w:rPr>
      <w:rFonts w:asciiTheme="majorHAnsi" w:eastAsiaTheme="majorEastAsia" w:hAnsiTheme="majorHAnsi" w:cstheme="majorBidi"/>
      <w:caps/>
      <w:color w:val="3E762A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25BC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25BC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25BC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25BC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25BC1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5BC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A6514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7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topia.org/blog/new-tools-interactive-fiction-engaged-writing-matthew-farber" TargetMode="External"/><Relationship Id="rId13" Type="http://schemas.openxmlformats.org/officeDocument/2006/relationships/hyperlink" Target="http://www.gimkit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ynker.com/blog/articles/ideas-and-tips/programming-projects-for-kids/design-your-own-adventure-filled-platformer/" TargetMode="External"/><Relationship Id="rId12" Type="http://schemas.openxmlformats.org/officeDocument/2006/relationships/hyperlink" Target="https://sites.google.com/a/slcusd.org/game-design-website/home" TargetMode="External"/><Relationship Id="rId17" Type="http://schemas.openxmlformats.org/officeDocument/2006/relationships/hyperlink" Target="https://www.emergingedtech.com/2018/12/interactive-fiction-a-fun-approach-to-gamifying-learnin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rofessorgame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mificationnation.com/how-can-gamification-be-used-to-enhance-e-learning/" TargetMode="External"/><Relationship Id="rId11" Type="http://schemas.openxmlformats.org/officeDocument/2006/relationships/hyperlink" Target="https://help.thegamecrafter.com/category/11-game-editor" TargetMode="External"/><Relationship Id="rId5" Type="http://schemas.openxmlformats.org/officeDocument/2006/relationships/hyperlink" Target="https://www.freetech4teachers.com/2019/03/where-on-google-earth-is-carmen.html?fbclid=IwAR0iw-YjXEhE3jVV347EBQRuzEq4oN_8iV8arlBRXJ6mZGTud2Ri75jcv30" TargetMode="External"/><Relationship Id="rId15" Type="http://schemas.openxmlformats.org/officeDocument/2006/relationships/hyperlink" Target="https://www.eidesign.net/6-killer-examples-of-gamification-in-elearning/" TargetMode="External"/><Relationship Id="rId10" Type="http://schemas.openxmlformats.org/officeDocument/2006/relationships/hyperlink" Target="https://elearningindustry.com/subjects/game-based-learnin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lde-studentsuccess.com/news/serious-gaming-in-higher-education" TargetMode="External"/><Relationship Id="rId9" Type="http://schemas.openxmlformats.org/officeDocument/2006/relationships/hyperlink" Target="http://larryferlazzo.edublogs.org/2009/05/02/the-best-places-to-read-write-choose-your-own-adventure-stories/" TargetMode="External"/><Relationship Id="rId14" Type="http://schemas.openxmlformats.org/officeDocument/2006/relationships/hyperlink" Target="http://www.edtechupdate.com/assessment/gamification/?open-article-id=3787612&amp;article-title=6-factors-of-gamification-that-changes-students&amp;blog-domain=teachthought.com&amp;blog-title=teachthought---learn-better-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7</cp:revision>
  <dcterms:created xsi:type="dcterms:W3CDTF">2018-10-19T21:55:00Z</dcterms:created>
  <dcterms:modified xsi:type="dcterms:W3CDTF">2019-03-21T21:27:00Z</dcterms:modified>
</cp:coreProperties>
</file>