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86" w:rsidRPr="00185886" w:rsidRDefault="00185886" w:rsidP="00185886">
      <w:pPr>
        <w:autoSpaceDE w:val="0"/>
        <w:autoSpaceDN w:val="0"/>
        <w:adjustRightInd w:val="0"/>
        <w:spacing w:after="0" w:line="240" w:lineRule="auto"/>
        <w:rPr>
          <w:rFonts w:cs="HISRBembo-Regular"/>
          <w:b/>
          <w:sz w:val="32"/>
          <w:szCs w:val="32"/>
        </w:rPr>
      </w:pPr>
      <w:r w:rsidRPr="00185886">
        <w:rPr>
          <w:rFonts w:cs="HISRBembo-Regular"/>
          <w:b/>
          <w:sz w:val="32"/>
          <w:szCs w:val="32"/>
        </w:rPr>
        <w:t xml:space="preserve">Excerpt </w:t>
      </w:r>
      <w:r w:rsidR="00DB5CF9">
        <w:rPr>
          <w:rFonts w:cs="HISRBembo-Regular"/>
          <w:b/>
          <w:sz w:val="32"/>
          <w:szCs w:val="32"/>
        </w:rPr>
        <w:t>4</w:t>
      </w:r>
      <w:bookmarkStart w:id="0" w:name="_GoBack"/>
      <w:bookmarkEnd w:id="0"/>
      <w:r w:rsidRPr="00185886">
        <w:rPr>
          <w:rFonts w:cs="HISRBembo-Regular"/>
          <w:b/>
          <w:sz w:val="32"/>
          <w:szCs w:val="32"/>
        </w:rPr>
        <w:t>:</w:t>
      </w:r>
    </w:p>
    <w:p w:rsidR="00185886" w:rsidRDefault="00185886" w:rsidP="00185886">
      <w:pPr>
        <w:autoSpaceDE w:val="0"/>
        <w:autoSpaceDN w:val="0"/>
        <w:adjustRightInd w:val="0"/>
        <w:spacing w:after="0" w:line="240" w:lineRule="auto"/>
        <w:rPr>
          <w:rFonts w:cs="HISRBembo-Regular"/>
        </w:rPr>
      </w:pPr>
    </w:p>
    <w:p w:rsidR="00DB5CF9" w:rsidRPr="001C6146" w:rsidRDefault="00DB5CF9" w:rsidP="00DB5CF9">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The English word ‘caste’ might mean either </w:t>
      </w:r>
      <w:proofErr w:type="spellStart"/>
      <w:proofErr w:type="gramStart"/>
      <w:r w:rsidRPr="001C6146">
        <w:rPr>
          <w:rStyle w:val="bodyi"/>
          <w:rFonts w:asciiTheme="minorHAnsi" w:hAnsiTheme="minorHAnsi"/>
          <w:sz w:val="22"/>
          <w:szCs w:val="22"/>
          <w:lang w:val="en"/>
        </w:rPr>
        <w:t>varna</w:t>
      </w:r>
      <w:proofErr w:type="spellEnd"/>
      <w:proofErr w:type="gramEnd"/>
      <w:r w:rsidRPr="001C6146">
        <w:rPr>
          <w:rStyle w:val="bodyi"/>
          <w:rFonts w:asciiTheme="minorHAnsi" w:hAnsiTheme="minorHAnsi"/>
          <w:sz w:val="22"/>
          <w:szCs w:val="22"/>
          <w:lang w:val="en"/>
        </w:rPr>
        <w:t xml:space="preserve"> or </w:t>
      </w:r>
      <w:proofErr w:type="spellStart"/>
      <w:r w:rsidRPr="001C6146">
        <w:rPr>
          <w:rStyle w:val="bodyi"/>
          <w:rFonts w:asciiTheme="minorHAnsi" w:hAnsiTheme="minorHAnsi"/>
          <w:sz w:val="22"/>
          <w:szCs w:val="22"/>
          <w:lang w:val="en"/>
        </w:rPr>
        <w:t>jati</w:t>
      </w:r>
      <w:proofErr w:type="spellEnd"/>
      <w:r w:rsidRPr="001C6146">
        <w:rPr>
          <w:rStyle w:val="bodyi"/>
          <w:rFonts w:asciiTheme="minorHAnsi" w:hAnsiTheme="minorHAnsi"/>
          <w:sz w:val="22"/>
          <w:szCs w:val="22"/>
          <w:lang w:val="en"/>
        </w:rPr>
        <w:t>. Varna</w:t>
      </w:r>
      <w:r w:rsidRPr="001C6146">
        <w:rPr>
          <w:rFonts w:asciiTheme="minorHAnsi" w:hAnsiTheme="minorHAnsi"/>
          <w:color w:val="000000"/>
          <w:sz w:val="22"/>
          <w:szCs w:val="22"/>
          <w:lang w:val="en"/>
        </w:rPr>
        <w:t xml:space="preserve"> refers to an ideal model, a plan or design of society whereas </w:t>
      </w:r>
      <w:proofErr w:type="spellStart"/>
      <w:r w:rsidRPr="001C6146">
        <w:rPr>
          <w:rStyle w:val="bodyi"/>
          <w:rFonts w:asciiTheme="minorHAnsi" w:hAnsiTheme="minorHAnsi"/>
          <w:sz w:val="22"/>
          <w:szCs w:val="22"/>
          <w:lang w:val="en"/>
        </w:rPr>
        <w:t>jati</w:t>
      </w:r>
      <w:proofErr w:type="spellEnd"/>
      <w:r w:rsidRPr="001C6146">
        <w:rPr>
          <w:rFonts w:asciiTheme="minorHAnsi" w:hAnsiTheme="minorHAnsi"/>
          <w:color w:val="000000"/>
          <w:sz w:val="22"/>
          <w:szCs w:val="22"/>
          <w:lang w:val="en"/>
        </w:rPr>
        <w:t xml:space="preserve"> refers to the actual social groups with which people identify themselves and on whose basis they interact with each other. The </w:t>
      </w:r>
      <w:proofErr w:type="spellStart"/>
      <w:r w:rsidRPr="001C6146">
        <w:rPr>
          <w:rStyle w:val="bodyi"/>
          <w:rFonts w:asciiTheme="minorHAnsi" w:hAnsiTheme="minorHAnsi"/>
          <w:sz w:val="22"/>
          <w:szCs w:val="22"/>
          <w:lang w:val="en"/>
        </w:rPr>
        <w:t>varnas</w:t>
      </w:r>
      <w:proofErr w:type="spellEnd"/>
      <w:r w:rsidRPr="001C6146">
        <w:rPr>
          <w:rFonts w:asciiTheme="minorHAnsi" w:hAnsiTheme="minorHAnsi"/>
          <w:color w:val="000000"/>
          <w:sz w:val="22"/>
          <w:szCs w:val="22"/>
          <w:lang w:val="en"/>
        </w:rPr>
        <w:t xml:space="preserve"> are only four in number – Brahman, Kshatriya, </w:t>
      </w:r>
      <w:proofErr w:type="spellStart"/>
      <w:r w:rsidRPr="001C6146">
        <w:rPr>
          <w:rFonts w:asciiTheme="minorHAnsi" w:hAnsiTheme="minorHAnsi"/>
          <w:color w:val="000000"/>
          <w:sz w:val="22"/>
          <w:szCs w:val="22"/>
          <w:lang w:val="en"/>
        </w:rPr>
        <w:t>Vaishya</w:t>
      </w:r>
      <w:proofErr w:type="spellEnd"/>
      <w:r w:rsidRPr="001C6146">
        <w:rPr>
          <w:rFonts w:asciiTheme="minorHAnsi" w:hAnsiTheme="minorHAnsi"/>
          <w:color w:val="000000"/>
          <w:sz w:val="22"/>
          <w:szCs w:val="22"/>
          <w:lang w:val="en"/>
        </w:rPr>
        <w:t xml:space="preserve"> and </w:t>
      </w:r>
      <w:proofErr w:type="spellStart"/>
      <w:r w:rsidRPr="001C6146">
        <w:rPr>
          <w:rFonts w:asciiTheme="minorHAnsi" w:hAnsiTheme="minorHAnsi"/>
          <w:color w:val="000000"/>
          <w:sz w:val="22"/>
          <w:szCs w:val="22"/>
          <w:lang w:val="en"/>
        </w:rPr>
        <w:t>Shudra</w:t>
      </w:r>
      <w:proofErr w:type="spellEnd"/>
      <w:r w:rsidRPr="001C6146">
        <w:rPr>
          <w:rFonts w:asciiTheme="minorHAnsi" w:hAnsiTheme="minorHAnsi"/>
          <w:color w:val="000000"/>
          <w:sz w:val="22"/>
          <w:szCs w:val="22"/>
          <w:lang w:val="en"/>
        </w:rPr>
        <w:t xml:space="preserve"> – and they were the same and were ranked in the same order among Hindus everywhere, from ancient to modern times; this scheme has now lost its legal authority and also much of its social authority. The </w:t>
      </w:r>
      <w:proofErr w:type="spellStart"/>
      <w:r w:rsidRPr="001C6146">
        <w:rPr>
          <w:rStyle w:val="bodyi"/>
          <w:rFonts w:asciiTheme="minorHAnsi" w:hAnsiTheme="minorHAnsi"/>
          <w:sz w:val="22"/>
          <w:szCs w:val="22"/>
          <w:lang w:val="en"/>
        </w:rPr>
        <w:t>jatis</w:t>
      </w:r>
      <w:proofErr w:type="spellEnd"/>
      <w:r w:rsidRPr="001C6146">
        <w:rPr>
          <w:rFonts w:asciiTheme="minorHAnsi" w:hAnsiTheme="minorHAnsi"/>
          <w:color w:val="000000"/>
          <w:sz w:val="22"/>
          <w:szCs w:val="22"/>
          <w:lang w:val="en"/>
        </w:rPr>
        <w:t xml:space="preserve"> are many in number and often internally segmented; although they vary from one religion to another and have changed their identities over time, they continue to maintain an active existence among most Indians.</w:t>
      </w:r>
    </w:p>
    <w:p w:rsidR="00DB5CF9" w:rsidRPr="001C6146" w:rsidRDefault="00DB5CF9" w:rsidP="00DB5CF9">
      <w:pPr>
        <w:pStyle w:val="NormalWeb"/>
        <w:rPr>
          <w:rFonts w:asciiTheme="minorHAnsi" w:hAnsiTheme="minorHAnsi"/>
          <w:color w:val="000000"/>
          <w:sz w:val="22"/>
          <w:szCs w:val="22"/>
          <w:lang w:val="en"/>
        </w:rPr>
      </w:pPr>
      <w:r w:rsidRPr="001C6146">
        <w:rPr>
          <w:rFonts w:asciiTheme="minorHAnsi" w:hAnsiTheme="minorHAnsi"/>
          <w:color w:val="000000"/>
          <w:sz w:val="22"/>
          <w:szCs w:val="22"/>
          <w:lang w:val="en"/>
        </w:rPr>
        <w:t xml:space="preserve">Membership in a caste is by birth, and caste is extremely important in </w:t>
      </w:r>
      <w:hyperlink r:id="rId5" w:history="1">
        <w:r w:rsidRPr="001C6146">
          <w:rPr>
            <w:rStyle w:val="crossref"/>
            <w:rFonts w:asciiTheme="minorHAnsi" w:hAnsiTheme="minorHAnsi"/>
            <w:color w:val="000000"/>
            <w:sz w:val="22"/>
            <w:szCs w:val="22"/>
            <w:lang w:val="en"/>
          </w:rPr>
          <w:t>marriage</w:t>
        </w:r>
      </w:hyperlink>
      <w:r w:rsidRPr="001C6146">
        <w:rPr>
          <w:rFonts w:asciiTheme="minorHAnsi" w:hAnsiTheme="minorHAnsi"/>
          <w:color w:val="000000"/>
          <w:sz w:val="22"/>
          <w:szCs w:val="22"/>
          <w:lang w:val="en"/>
        </w:rPr>
        <w:t xml:space="preserve">. Most Indians, especially Hindus, marry within their caste. Nowadays individuals might marry in a different </w:t>
      </w:r>
      <w:proofErr w:type="spellStart"/>
      <w:r w:rsidRPr="001C6146">
        <w:rPr>
          <w:rFonts w:asciiTheme="minorHAnsi" w:hAnsiTheme="minorHAnsi"/>
          <w:color w:val="000000"/>
          <w:sz w:val="22"/>
          <w:szCs w:val="22"/>
          <w:lang w:val="en"/>
        </w:rPr>
        <w:t>subcaste</w:t>
      </w:r>
      <w:proofErr w:type="spellEnd"/>
      <w:r w:rsidRPr="001C6146">
        <w:rPr>
          <w:rFonts w:asciiTheme="minorHAnsi" w:hAnsiTheme="minorHAnsi"/>
          <w:color w:val="000000"/>
          <w:sz w:val="22"/>
          <w:szCs w:val="22"/>
          <w:lang w:val="en"/>
        </w:rPr>
        <w:t xml:space="preserve"> of their own caste, and sometimes in a different, though cognate, caste; but marriages without consideration of caste are still rare. In the past, each caste was associated with a distinct traditional occupation, and a caste might be divided into </w:t>
      </w:r>
      <w:proofErr w:type="spellStart"/>
      <w:r w:rsidRPr="001C6146">
        <w:rPr>
          <w:rFonts w:asciiTheme="minorHAnsi" w:hAnsiTheme="minorHAnsi"/>
          <w:color w:val="000000"/>
          <w:sz w:val="22"/>
          <w:szCs w:val="22"/>
          <w:lang w:val="en"/>
        </w:rPr>
        <w:t>subcastes</w:t>
      </w:r>
      <w:proofErr w:type="spellEnd"/>
      <w:r w:rsidRPr="001C6146">
        <w:rPr>
          <w:rFonts w:asciiTheme="minorHAnsi" w:hAnsiTheme="minorHAnsi"/>
          <w:color w:val="000000"/>
          <w:sz w:val="22"/>
          <w:szCs w:val="22"/>
          <w:lang w:val="en"/>
        </w:rPr>
        <w:t xml:space="preserve"> in keeping with differences in occupational practice. The emergence of a large number of modern, ‘</w:t>
      </w:r>
      <w:proofErr w:type="spellStart"/>
      <w:r w:rsidRPr="001C6146">
        <w:rPr>
          <w:rFonts w:asciiTheme="minorHAnsi" w:hAnsiTheme="minorHAnsi"/>
          <w:color w:val="000000"/>
          <w:sz w:val="22"/>
          <w:szCs w:val="22"/>
          <w:lang w:val="en"/>
        </w:rPr>
        <w:t>castefree</w:t>
      </w:r>
      <w:proofErr w:type="spellEnd"/>
      <w:r w:rsidRPr="001C6146">
        <w:rPr>
          <w:rFonts w:asciiTheme="minorHAnsi" w:hAnsiTheme="minorHAnsi"/>
          <w:color w:val="000000"/>
          <w:sz w:val="22"/>
          <w:szCs w:val="22"/>
          <w:lang w:val="en"/>
        </w:rPr>
        <w:t>’ occupations has greatly weakened the specific association between caste and occupation; but there is still a general association, such that those in superior non-manual occupations are mostly from the upper castes, and those in inferior manual occupations mostly from the lower castes. Castes were elaborately ranked in the past, and the social ranking of castes is still conspicuous. This ranking has been characteristically expressed in the ritual idiom of pollution and purity, although economic factors were always important and are now increasingly so.</w:t>
      </w:r>
    </w:p>
    <w:p w:rsidR="00DB5CF9" w:rsidRPr="001C6146" w:rsidRDefault="00DB5CF9" w:rsidP="00DB5CF9">
      <w:pPr>
        <w:rPr>
          <w:lang w:val="en"/>
        </w:rPr>
      </w:pPr>
      <w:r w:rsidRPr="001C6146">
        <w:rPr>
          <w:lang w:val="en"/>
        </w:rPr>
        <w:t>Title: "</w:t>
      </w:r>
      <w:hyperlink r:id="rId6" w:history="1">
        <w:r w:rsidRPr="001C6146">
          <w:rPr>
            <w:rStyle w:val="Hyperlink"/>
            <w:lang w:val="en"/>
          </w:rPr>
          <w:t>caste</w:t>
        </w:r>
      </w:hyperlink>
      <w:r w:rsidRPr="001C6146">
        <w:rPr>
          <w:lang w:val="en"/>
        </w:rPr>
        <w:t xml:space="preserve">." </w:t>
      </w:r>
    </w:p>
    <w:p w:rsidR="00DB5CF9" w:rsidRPr="001C6146" w:rsidRDefault="00DB5CF9" w:rsidP="00DB5CF9">
      <w:pPr>
        <w:rPr>
          <w:lang w:val="en"/>
        </w:rPr>
      </w:pPr>
      <w:proofErr w:type="gramStart"/>
      <w:r w:rsidRPr="001C6146">
        <w:rPr>
          <w:lang w:val="en"/>
        </w:rPr>
        <w:t>Source :</w:t>
      </w:r>
      <w:proofErr w:type="gramEnd"/>
      <w:r w:rsidRPr="001C6146">
        <w:rPr>
          <w:lang w:val="en"/>
        </w:rPr>
        <w:t xml:space="preserve"> </w:t>
      </w:r>
      <w:r w:rsidRPr="001C6146">
        <w:rPr>
          <w:rStyle w:val="Emphasis"/>
          <w:lang w:val="en"/>
        </w:rPr>
        <w:t>Encyclopedia of Social and Cultural Anthropology</w:t>
      </w:r>
      <w:r w:rsidRPr="001C6146">
        <w:rPr>
          <w:lang w:val="en"/>
        </w:rPr>
        <w:t xml:space="preserve">. London: </w:t>
      </w:r>
      <w:proofErr w:type="spellStart"/>
      <w:r w:rsidRPr="001C6146">
        <w:rPr>
          <w:lang w:val="en"/>
        </w:rPr>
        <w:t>Routledge</w:t>
      </w:r>
      <w:proofErr w:type="spellEnd"/>
      <w:r w:rsidRPr="001C6146">
        <w:rPr>
          <w:lang w:val="en"/>
        </w:rPr>
        <w:t xml:space="preserve">, 2009. </w:t>
      </w:r>
    </w:p>
    <w:p w:rsidR="00DB5CF9" w:rsidRPr="001C6146" w:rsidRDefault="00DB5CF9" w:rsidP="00DB5CF9">
      <w:pPr>
        <w:rPr>
          <w:b/>
        </w:rPr>
      </w:pPr>
      <w:r w:rsidRPr="001C6146">
        <w:rPr>
          <w:lang w:val="en"/>
        </w:rPr>
        <w:t xml:space="preserve">Database Info: </w:t>
      </w:r>
      <w:r w:rsidRPr="001C6146">
        <w:rPr>
          <w:rStyle w:val="Emphasis"/>
          <w:lang w:val="en"/>
        </w:rPr>
        <w:t>Credo Reference</w:t>
      </w:r>
      <w:r w:rsidRPr="001C6146">
        <w:rPr>
          <w:lang w:val="en"/>
        </w:rPr>
        <w:t xml:space="preserve">. </w:t>
      </w:r>
      <w:proofErr w:type="gramStart"/>
      <w:r w:rsidRPr="001C6146">
        <w:rPr>
          <w:lang w:val="en"/>
        </w:rPr>
        <w:t>Web.</w:t>
      </w:r>
      <w:proofErr w:type="gramEnd"/>
      <w:r w:rsidRPr="001C6146">
        <w:rPr>
          <w:lang w:val="en"/>
        </w:rPr>
        <w:t xml:space="preserve"> 04 September 2013.</w:t>
      </w:r>
    </w:p>
    <w:p w:rsidR="00835B34" w:rsidRDefault="00835B34" w:rsidP="00DB5CF9">
      <w:pPr>
        <w:pStyle w:val="NormalWeb"/>
      </w:pPr>
    </w:p>
    <w:sectPr w:rsidR="00835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SRBemb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86"/>
    <w:rsid w:val="00185886"/>
    <w:rsid w:val="00661BED"/>
    <w:rsid w:val="00835B34"/>
    <w:rsid w:val="00897284"/>
    <w:rsid w:val="00DB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NormalWeb">
    <w:name w:val="Normal (Web)"/>
    <w:basedOn w:val="Normal"/>
    <w:uiPriority w:val="99"/>
    <w:unhideWhenUsed/>
    <w:rsid w:val="0066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661BED"/>
  </w:style>
  <w:style w:type="character" w:customStyle="1" w:styleId="crossref">
    <w:name w:val="crossref"/>
    <w:basedOn w:val="DefaultParagraphFont"/>
    <w:rsid w:val="00661BED"/>
  </w:style>
  <w:style w:type="character" w:styleId="Hyperlink">
    <w:name w:val="Hyperlink"/>
    <w:basedOn w:val="DefaultParagraphFont"/>
    <w:uiPriority w:val="99"/>
    <w:semiHidden/>
    <w:unhideWhenUsed/>
    <w:rsid w:val="00661BED"/>
    <w:rPr>
      <w:strike w:val="0"/>
      <w:dstrike w:val="0"/>
      <w:color w:val="000000"/>
      <w:u w:val="none"/>
      <w:effect w:val="none"/>
    </w:rPr>
  </w:style>
  <w:style w:type="character" w:styleId="Emphasis">
    <w:name w:val="Emphasis"/>
    <w:basedOn w:val="DefaultParagraphFont"/>
    <w:uiPriority w:val="20"/>
    <w:qFormat/>
    <w:rsid w:val="00661B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2">
    <w:name w:val="body-paragraph2"/>
    <w:basedOn w:val="Normal"/>
    <w:rsid w:val="00897284"/>
    <w:pPr>
      <w:spacing w:before="100" w:beforeAutospacing="1" w:after="100" w:afterAutospacing="1" w:line="240" w:lineRule="auto"/>
      <w:ind w:left="2220"/>
    </w:pPr>
    <w:rPr>
      <w:rFonts w:ascii="Times New Roman" w:eastAsia="Times New Roman" w:hAnsi="Times New Roman" w:cs="Times New Roman"/>
      <w:sz w:val="24"/>
      <w:szCs w:val="24"/>
    </w:rPr>
  </w:style>
  <w:style w:type="paragraph" w:styleId="NormalWeb">
    <w:name w:val="Normal (Web)"/>
    <w:basedOn w:val="Normal"/>
    <w:uiPriority w:val="99"/>
    <w:unhideWhenUsed/>
    <w:rsid w:val="00661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661BED"/>
  </w:style>
  <w:style w:type="character" w:customStyle="1" w:styleId="crossref">
    <w:name w:val="crossref"/>
    <w:basedOn w:val="DefaultParagraphFont"/>
    <w:rsid w:val="00661BED"/>
  </w:style>
  <w:style w:type="character" w:styleId="Hyperlink">
    <w:name w:val="Hyperlink"/>
    <w:basedOn w:val="DefaultParagraphFont"/>
    <w:uiPriority w:val="99"/>
    <w:semiHidden/>
    <w:unhideWhenUsed/>
    <w:rsid w:val="00661BED"/>
    <w:rPr>
      <w:strike w:val="0"/>
      <w:dstrike w:val="0"/>
      <w:color w:val="000000"/>
      <w:u w:val="none"/>
      <w:effect w:val="none"/>
    </w:rPr>
  </w:style>
  <w:style w:type="character" w:styleId="Emphasis">
    <w:name w:val="Emphasis"/>
    <w:basedOn w:val="DefaultParagraphFont"/>
    <w:uiPriority w:val="20"/>
    <w:qFormat/>
    <w:rsid w:val="00661B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edoreference.com.libproxy.unm.edu/entry/routencsca/caste" TargetMode="External"/><Relationship Id="rId5" Type="http://schemas.openxmlformats.org/officeDocument/2006/relationships/hyperlink" Target="http://www.credoreference.com.libproxy.unm.edu/entry.do?id=97978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Weller</dc:creator>
  <cp:lastModifiedBy>LeAnn Weller</cp:lastModifiedBy>
  <cp:revision>2</cp:revision>
  <dcterms:created xsi:type="dcterms:W3CDTF">2013-09-04T01:23:00Z</dcterms:created>
  <dcterms:modified xsi:type="dcterms:W3CDTF">2013-09-04T01:23:00Z</dcterms:modified>
</cp:coreProperties>
</file>